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024F4" w14:textId="77777777" w:rsidR="00AA72A5" w:rsidRPr="00AA72A5" w:rsidRDefault="00AA72A5" w:rsidP="00AA72A5">
      <w:pPr>
        <w:spacing w:line="240" w:lineRule="exact"/>
        <w:jc w:val="right"/>
        <w:rPr>
          <w:rFonts w:eastAsia="Calibri"/>
          <w:b/>
          <w:bCs/>
        </w:rPr>
      </w:pPr>
      <w:bookmarkStart w:id="0" w:name="_GoBack"/>
      <w:bookmarkEnd w:id="0"/>
      <w:r w:rsidRPr="00AA72A5">
        <w:rPr>
          <w:rFonts w:eastAsia="Calibri"/>
          <w:b/>
          <w:bCs/>
          <w:u w:val="single"/>
        </w:rPr>
        <w:t>FILE</w:t>
      </w:r>
      <w:r w:rsidRPr="00AA72A5">
        <w:rPr>
          <w:rFonts w:eastAsia="Calibri"/>
        </w:rPr>
        <w:t xml:space="preserve">:  </w:t>
      </w:r>
      <w:r w:rsidRPr="00AA72A5">
        <w:rPr>
          <w:rFonts w:eastAsia="Calibri"/>
          <w:b/>
          <w:bCs/>
        </w:rPr>
        <w:t>JFABD-</w:t>
      </w:r>
      <w:proofErr w:type="gramStart"/>
      <w:r w:rsidRPr="00AA72A5">
        <w:rPr>
          <w:rFonts w:eastAsia="Calibri"/>
          <w:b/>
          <w:bCs/>
        </w:rPr>
        <w:t>E(</w:t>
      </w:r>
      <w:proofErr w:type="gramEnd"/>
      <w:r w:rsidRPr="00AA72A5">
        <w:rPr>
          <w:rFonts w:eastAsia="Calibri"/>
          <w:b/>
          <w:bCs/>
        </w:rPr>
        <w:t>2)</w:t>
      </w:r>
    </w:p>
    <w:p w14:paraId="3BD67497" w14:textId="77777777" w:rsidR="00AA72A5" w:rsidRPr="00AA72A5" w:rsidRDefault="00AA72A5" w:rsidP="00AA72A5">
      <w:pPr>
        <w:spacing w:line="240" w:lineRule="exact"/>
        <w:jc w:val="both"/>
        <w:rPr>
          <w:rFonts w:eastAsia="Calibri"/>
          <w:b/>
          <w:bCs/>
        </w:rPr>
      </w:pPr>
    </w:p>
    <w:p w14:paraId="2D43976E" w14:textId="77777777" w:rsidR="00AA72A5" w:rsidRPr="00AA72A5" w:rsidRDefault="00AA72A5" w:rsidP="00AA72A5">
      <w:pPr>
        <w:spacing w:line="240" w:lineRule="exact"/>
        <w:jc w:val="center"/>
        <w:rPr>
          <w:rFonts w:eastAsia="Calibri"/>
          <w:b/>
        </w:rPr>
      </w:pPr>
      <w:r w:rsidRPr="00AA72A5">
        <w:rPr>
          <w:rFonts w:eastAsia="Calibri"/>
          <w:b/>
        </w:rPr>
        <w:t>WRITTEN NOTIFICATION OF ENROLLMENT DECISION</w:t>
      </w:r>
    </w:p>
    <w:p w14:paraId="151510E2" w14:textId="77777777" w:rsidR="00AA72A5" w:rsidRPr="00AA72A5" w:rsidRDefault="00AA72A5" w:rsidP="00AA72A5">
      <w:pPr>
        <w:spacing w:line="240" w:lineRule="exact"/>
        <w:jc w:val="center"/>
        <w:rPr>
          <w:rFonts w:eastAsia="Calibri"/>
          <w:b/>
          <w:bCs/>
        </w:rPr>
      </w:pPr>
      <w:r w:rsidRPr="00AA72A5">
        <w:rPr>
          <w:rFonts w:eastAsia="Calibri"/>
          <w:b/>
        </w:rPr>
        <w:t>(Denial of Enrollment Request)</w:t>
      </w:r>
    </w:p>
    <w:p w14:paraId="6435713C" w14:textId="77777777" w:rsidR="00AA72A5" w:rsidRPr="00AA72A5" w:rsidRDefault="00AA72A5" w:rsidP="00AA72A5">
      <w:pPr>
        <w:spacing w:line="240" w:lineRule="exact"/>
        <w:jc w:val="both"/>
        <w:rPr>
          <w:rFonts w:eastAsia="Calibri"/>
        </w:rPr>
      </w:pPr>
    </w:p>
    <w:p w14:paraId="71460168" w14:textId="77777777" w:rsidR="00AA72A5" w:rsidRPr="00AA72A5" w:rsidRDefault="00AA72A5" w:rsidP="00AA72A5">
      <w:pPr>
        <w:spacing w:line="240" w:lineRule="exact"/>
        <w:jc w:val="both"/>
        <w:rPr>
          <w:rFonts w:eastAsia="Calibri"/>
          <w:color w:val="000000"/>
        </w:rPr>
      </w:pPr>
      <w:r w:rsidRPr="00AA72A5">
        <w:rPr>
          <w:rFonts w:eastAsia="Calibri"/>
          <w:color w:val="000000"/>
        </w:rPr>
        <w:t>To be completed by the receiving school when an enrollment request is denied.</w:t>
      </w:r>
    </w:p>
    <w:p w14:paraId="25B0E13A" w14:textId="77777777" w:rsidR="00AA72A5" w:rsidRPr="00AA72A5" w:rsidRDefault="00AA72A5" w:rsidP="00AA72A5">
      <w:pPr>
        <w:spacing w:line="240" w:lineRule="exact"/>
        <w:jc w:val="both"/>
        <w:rPr>
          <w:rFonts w:eastAsia="Calibri"/>
          <w:color w:val="000000"/>
        </w:rPr>
      </w:pPr>
    </w:p>
    <w:p w14:paraId="0DBD3E06" w14:textId="77777777" w:rsidR="00AA72A5" w:rsidRPr="00AA72A5" w:rsidRDefault="00AA72A5" w:rsidP="00AA72A5">
      <w:pPr>
        <w:spacing w:line="240" w:lineRule="exact"/>
        <w:jc w:val="both"/>
        <w:rPr>
          <w:rFonts w:eastAsia="Calibri"/>
          <w:color w:val="000000"/>
        </w:rPr>
      </w:pPr>
      <w:r w:rsidRPr="00AA72A5">
        <w:rPr>
          <w:rFonts w:eastAsia="Calibri"/>
          <w:color w:val="000000"/>
        </w:rPr>
        <w:t>Date:  ___________________   School:  _____________________________________________</w:t>
      </w:r>
    </w:p>
    <w:p w14:paraId="30011864" w14:textId="77777777" w:rsidR="00AA72A5" w:rsidRPr="00AA72A5" w:rsidRDefault="00AA72A5" w:rsidP="00AA72A5">
      <w:pPr>
        <w:spacing w:line="240" w:lineRule="exact"/>
        <w:jc w:val="both"/>
        <w:rPr>
          <w:rFonts w:eastAsia="Calibri"/>
          <w:color w:val="000000"/>
        </w:rPr>
      </w:pPr>
    </w:p>
    <w:p w14:paraId="35116E40" w14:textId="77777777" w:rsidR="00AA72A5" w:rsidRPr="00AA72A5" w:rsidRDefault="00AA72A5" w:rsidP="00AA72A5">
      <w:pPr>
        <w:spacing w:line="240" w:lineRule="exact"/>
        <w:jc w:val="both"/>
        <w:rPr>
          <w:rFonts w:eastAsia="Calibri"/>
          <w:color w:val="000000"/>
        </w:rPr>
      </w:pPr>
      <w:r w:rsidRPr="00AA72A5">
        <w:rPr>
          <w:rFonts w:eastAsia="Calibri"/>
          <w:color w:val="000000"/>
        </w:rPr>
        <w:t>Person completing form:  ________________________________</w:t>
      </w:r>
      <w:proofErr w:type="gramStart"/>
      <w:r w:rsidRPr="00AA72A5">
        <w:rPr>
          <w:rFonts w:eastAsia="Calibri"/>
          <w:color w:val="000000"/>
        </w:rPr>
        <w:t>Title:_</w:t>
      </w:r>
      <w:proofErr w:type="gramEnd"/>
      <w:r w:rsidRPr="00AA72A5">
        <w:rPr>
          <w:rFonts w:eastAsia="Calibri"/>
          <w:color w:val="000000"/>
        </w:rPr>
        <w:t xml:space="preserve">___________________  </w:t>
      </w:r>
    </w:p>
    <w:p w14:paraId="78BF5062" w14:textId="77777777" w:rsidR="00AA72A5" w:rsidRPr="00AA72A5" w:rsidRDefault="00AA72A5" w:rsidP="00AA72A5">
      <w:pPr>
        <w:spacing w:line="240" w:lineRule="exact"/>
        <w:jc w:val="both"/>
        <w:rPr>
          <w:rFonts w:eastAsia="Calibri"/>
          <w:color w:val="000000"/>
        </w:rPr>
      </w:pPr>
    </w:p>
    <w:p w14:paraId="5E7BB636" w14:textId="77777777" w:rsidR="00AA72A5" w:rsidRPr="00AA72A5" w:rsidRDefault="00AA72A5" w:rsidP="00AA72A5">
      <w:pPr>
        <w:spacing w:line="240" w:lineRule="exact"/>
        <w:jc w:val="both"/>
        <w:rPr>
          <w:rFonts w:eastAsia="Calibri"/>
          <w:color w:val="000000"/>
        </w:rPr>
      </w:pPr>
      <w:r w:rsidRPr="00AA72A5">
        <w:rPr>
          <w:rFonts w:eastAsia="Calibri"/>
          <w:color w:val="000000"/>
        </w:rPr>
        <w:t>In compliance with Section 722(g)(3)(E) of the McKinney-Vento Homeless Education Assistance Act of 2001, this written notification is provided to the following:</w:t>
      </w:r>
    </w:p>
    <w:p w14:paraId="4B0A2423" w14:textId="77777777" w:rsidR="00AA72A5" w:rsidRPr="00AA72A5" w:rsidRDefault="00AA72A5" w:rsidP="00AA72A5">
      <w:pPr>
        <w:spacing w:line="240" w:lineRule="exact"/>
        <w:jc w:val="both"/>
        <w:rPr>
          <w:rFonts w:eastAsia="Calibri"/>
          <w:color w:val="000000"/>
        </w:rPr>
      </w:pPr>
    </w:p>
    <w:p w14:paraId="5F19297B" w14:textId="77777777" w:rsidR="00AA72A5" w:rsidRPr="00AA72A5" w:rsidRDefault="00AA72A5" w:rsidP="00AA72A5">
      <w:pPr>
        <w:tabs>
          <w:tab w:val="left" w:pos="1170"/>
          <w:tab w:val="left" w:pos="1260"/>
        </w:tabs>
        <w:spacing w:line="240" w:lineRule="exact"/>
        <w:jc w:val="both"/>
        <w:rPr>
          <w:rFonts w:eastAsia="Calibri"/>
          <w:color w:val="000000"/>
        </w:rPr>
      </w:pPr>
      <w:r w:rsidRPr="00AA72A5">
        <w:rPr>
          <w:rFonts w:eastAsia="Calibri"/>
          <w:color w:val="000000"/>
        </w:rPr>
        <w:t xml:space="preserve">Student:  ____________________________________________________________________     </w:t>
      </w:r>
      <w:r w:rsidRPr="00AA72A5">
        <w:rPr>
          <w:rFonts w:eastAsia="Calibri"/>
          <w:color w:val="000000"/>
        </w:rPr>
        <w:tab/>
      </w:r>
      <w:r w:rsidRPr="00AA72A5">
        <w:rPr>
          <w:rFonts w:eastAsia="Calibri"/>
          <w:color w:val="000000"/>
        </w:rPr>
        <w:tab/>
      </w:r>
    </w:p>
    <w:p w14:paraId="63593A8F" w14:textId="77777777" w:rsidR="00AA72A5" w:rsidRPr="00AA72A5" w:rsidRDefault="00AA72A5" w:rsidP="00AA72A5">
      <w:pPr>
        <w:tabs>
          <w:tab w:val="left" w:pos="1170"/>
          <w:tab w:val="left" w:pos="1260"/>
        </w:tabs>
        <w:spacing w:line="240" w:lineRule="exact"/>
        <w:jc w:val="both"/>
        <w:rPr>
          <w:rFonts w:eastAsia="Calibri"/>
          <w:color w:val="000000"/>
        </w:rPr>
      </w:pPr>
      <w:r w:rsidRPr="00AA72A5">
        <w:rPr>
          <w:rFonts w:eastAsia="Calibri"/>
          <w:color w:val="000000"/>
        </w:rPr>
        <w:t>Placement requested:    __________________________________________________________</w:t>
      </w:r>
    </w:p>
    <w:p w14:paraId="712868D9" w14:textId="77777777" w:rsidR="00AA72A5" w:rsidRPr="00AA72A5" w:rsidRDefault="00AA72A5" w:rsidP="00AA72A5">
      <w:pPr>
        <w:spacing w:line="240" w:lineRule="exact"/>
        <w:jc w:val="both"/>
        <w:rPr>
          <w:rFonts w:eastAsia="Calibri"/>
          <w:color w:val="000000"/>
        </w:rPr>
      </w:pPr>
    </w:p>
    <w:p w14:paraId="364B3210" w14:textId="77777777" w:rsidR="00AA72A5" w:rsidRPr="00AA72A5" w:rsidRDefault="00AA72A5" w:rsidP="00AA72A5">
      <w:pPr>
        <w:spacing w:line="240" w:lineRule="exact"/>
        <w:jc w:val="both"/>
        <w:rPr>
          <w:rFonts w:eastAsia="Calibri"/>
          <w:color w:val="000000"/>
        </w:rPr>
      </w:pPr>
      <w:r w:rsidRPr="00AA72A5">
        <w:rPr>
          <w:rFonts w:eastAsia="Calibri"/>
          <w:color w:val="000000"/>
        </w:rPr>
        <w:t>After reviewing your request to enroll the student as listed above, the enrollment request is denied. This determination was made to serve the best interest of the student and is based upon the following factors:</w:t>
      </w:r>
    </w:p>
    <w:p w14:paraId="7DCC5292" w14:textId="77777777" w:rsidR="00AA72A5" w:rsidRPr="00AA72A5" w:rsidRDefault="00AA72A5" w:rsidP="00AA72A5">
      <w:pPr>
        <w:spacing w:line="240" w:lineRule="exact"/>
        <w:jc w:val="both"/>
        <w:rPr>
          <w:rFonts w:eastAsia="Calibri"/>
          <w:color w:val="000000"/>
        </w:rPr>
      </w:pPr>
    </w:p>
    <w:p w14:paraId="2288A52D" w14:textId="77777777" w:rsidR="00AA72A5" w:rsidRPr="00AA72A5" w:rsidRDefault="00AA72A5" w:rsidP="00AA72A5">
      <w:pPr>
        <w:spacing w:line="240" w:lineRule="exact"/>
        <w:jc w:val="both"/>
        <w:rPr>
          <w:rFonts w:eastAsia="Calibri"/>
          <w:color w:val="000000"/>
        </w:rPr>
      </w:pPr>
      <w:r w:rsidRPr="00AA72A5">
        <w:rPr>
          <w:rFonts w:eastAsia="Calibri"/>
          <w:color w:val="000000"/>
        </w:rPr>
        <w:t>______________________________________________________________________________</w:t>
      </w:r>
    </w:p>
    <w:p w14:paraId="6F3565D1" w14:textId="77777777" w:rsidR="00AA72A5" w:rsidRPr="00AA72A5" w:rsidRDefault="00AA72A5" w:rsidP="00AA72A5">
      <w:pPr>
        <w:spacing w:line="240" w:lineRule="exact"/>
        <w:jc w:val="both"/>
        <w:rPr>
          <w:rFonts w:eastAsia="Calibri"/>
          <w:color w:val="000000"/>
        </w:rPr>
      </w:pPr>
    </w:p>
    <w:p w14:paraId="6E900526" w14:textId="77777777" w:rsidR="00AA72A5" w:rsidRPr="00AA72A5" w:rsidRDefault="00AA72A5" w:rsidP="00AA72A5">
      <w:pPr>
        <w:spacing w:line="240" w:lineRule="exact"/>
        <w:jc w:val="both"/>
        <w:rPr>
          <w:rFonts w:eastAsia="Calibri"/>
          <w:color w:val="000000"/>
        </w:rPr>
      </w:pPr>
      <w:r w:rsidRPr="00AA72A5">
        <w:rPr>
          <w:rFonts w:eastAsia="Calibri"/>
          <w:color w:val="000000"/>
        </w:rPr>
        <w:t>______________________________________________________________________________</w:t>
      </w:r>
    </w:p>
    <w:p w14:paraId="26227752" w14:textId="77777777" w:rsidR="00AA72A5" w:rsidRPr="00AA72A5" w:rsidRDefault="00AA72A5" w:rsidP="00AA72A5">
      <w:pPr>
        <w:spacing w:line="240" w:lineRule="exact"/>
        <w:jc w:val="both"/>
        <w:rPr>
          <w:rFonts w:eastAsia="Calibri"/>
          <w:color w:val="000000"/>
        </w:rPr>
      </w:pPr>
    </w:p>
    <w:p w14:paraId="134849A7" w14:textId="77777777" w:rsidR="00AA72A5" w:rsidRPr="00AA72A5" w:rsidRDefault="00AA72A5" w:rsidP="00AA72A5">
      <w:pPr>
        <w:spacing w:line="240" w:lineRule="exact"/>
        <w:jc w:val="both"/>
        <w:rPr>
          <w:rFonts w:eastAsia="Calibri"/>
          <w:color w:val="000000"/>
        </w:rPr>
      </w:pPr>
      <w:r w:rsidRPr="00AA72A5">
        <w:rPr>
          <w:rFonts w:eastAsia="Calibri"/>
          <w:color w:val="000000"/>
        </w:rPr>
        <w:t>______________________________________________________________________________</w:t>
      </w:r>
    </w:p>
    <w:p w14:paraId="573E3C5F" w14:textId="77777777" w:rsidR="00AA72A5" w:rsidRPr="00AA72A5" w:rsidRDefault="00AA72A5" w:rsidP="00AA72A5">
      <w:pPr>
        <w:spacing w:line="240" w:lineRule="exact"/>
        <w:jc w:val="both"/>
        <w:rPr>
          <w:rFonts w:eastAsia="Calibri"/>
          <w:color w:val="000000"/>
        </w:rPr>
      </w:pPr>
    </w:p>
    <w:p w14:paraId="099EE4E7" w14:textId="77777777" w:rsidR="00AA72A5" w:rsidRPr="00AA72A5" w:rsidRDefault="00AA72A5" w:rsidP="00AA72A5">
      <w:pPr>
        <w:spacing w:line="240" w:lineRule="exact"/>
        <w:jc w:val="both"/>
        <w:rPr>
          <w:rFonts w:eastAsia="Calibri"/>
          <w:color w:val="000000"/>
        </w:rPr>
      </w:pPr>
      <w:r w:rsidRPr="00AA72A5">
        <w:rPr>
          <w:rFonts w:eastAsia="Calibri"/>
          <w:color w:val="000000"/>
        </w:rPr>
        <w:t>Additional options considered (</w:t>
      </w:r>
      <w:r w:rsidRPr="00AA72A5">
        <w:rPr>
          <w:rFonts w:eastAsia="Calibri"/>
          <w:i/>
          <w:color w:val="000000"/>
        </w:rPr>
        <w:t>if applicable</w:t>
      </w:r>
      <w:r w:rsidRPr="00AA72A5">
        <w:rPr>
          <w:rFonts w:eastAsia="Calibri"/>
          <w:color w:val="000000"/>
        </w:rPr>
        <w:t>):   _______________________________________</w:t>
      </w:r>
    </w:p>
    <w:p w14:paraId="2FC023F9" w14:textId="77777777" w:rsidR="00AA72A5" w:rsidRPr="00AA72A5" w:rsidRDefault="00AA72A5" w:rsidP="00AA72A5">
      <w:pPr>
        <w:spacing w:line="240" w:lineRule="exact"/>
        <w:jc w:val="both"/>
        <w:rPr>
          <w:rFonts w:eastAsia="Calibri"/>
          <w:color w:val="000000"/>
        </w:rPr>
      </w:pPr>
    </w:p>
    <w:p w14:paraId="7930C7D1" w14:textId="77777777" w:rsidR="00AA72A5" w:rsidRPr="00AA72A5" w:rsidRDefault="00AA72A5" w:rsidP="00AA72A5">
      <w:pPr>
        <w:spacing w:line="240" w:lineRule="exact"/>
        <w:jc w:val="both"/>
        <w:rPr>
          <w:rFonts w:eastAsia="Calibri"/>
          <w:color w:val="000000"/>
        </w:rPr>
      </w:pPr>
      <w:r w:rsidRPr="00AA72A5">
        <w:rPr>
          <w:rFonts w:eastAsia="Calibri"/>
          <w:color w:val="000000"/>
        </w:rPr>
        <w:t>These additional placement options were rejected for the following reasons:</w:t>
      </w:r>
    </w:p>
    <w:p w14:paraId="5F6E9E40" w14:textId="77777777" w:rsidR="00AA72A5" w:rsidRPr="00AA72A5" w:rsidRDefault="00AA72A5" w:rsidP="00AA72A5">
      <w:pPr>
        <w:spacing w:line="240" w:lineRule="exact"/>
        <w:jc w:val="both"/>
        <w:rPr>
          <w:rFonts w:eastAsia="Calibri"/>
          <w:color w:val="000000"/>
        </w:rPr>
      </w:pPr>
    </w:p>
    <w:p w14:paraId="31B9EADF" w14:textId="77777777" w:rsidR="00AA72A5" w:rsidRPr="00AA72A5" w:rsidRDefault="00AA72A5" w:rsidP="00AA72A5">
      <w:pPr>
        <w:spacing w:line="240" w:lineRule="exact"/>
        <w:jc w:val="both"/>
        <w:rPr>
          <w:rFonts w:eastAsia="Calibri"/>
          <w:color w:val="000000"/>
        </w:rPr>
      </w:pPr>
      <w:r w:rsidRPr="00AA72A5">
        <w:rPr>
          <w:rFonts w:eastAsia="Calibri"/>
          <w:color w:val="000000"/>
        </w:rPr>
        <w:t>______________________________________________________________________________</w:t>
      </w:r>
    </w:p>
    <w:p w14:paraId="44743CE3" w14:textId="77777777" w:rsidR="00AA72A5" w:rsidRPr="00AA72A5" w:rsidRDefault="00AA72A5" w:rsidP="00AA72A5">
      <w:pPr>
        <w:spacing w:line="240" w:lineRule="exact"/>
        <w:jc w:val="both"/>
        <w:rPr>
          <w:rFonts w:eastAsia="Calibri"/>
          <w:color w:val="000000"/>
        </w:rPr>
      </w:pPr>
    </w:p>
    <w:p w14:paraId="3A509C11" w14:textId="77777777" w:rsidR="00AA72A5" w:rsidRPr="00AA72A5" w:rsidRDefault="00AA72A5" w:rsidP="00AA72A5">
      <w:pPr>
        <w:spacing w:line="240" w:lineRule="exact"/>
        <w:jc w:val="both"/>
        <w:rPr>
          <w:rFonts w:eastAsia="Calibri"/>
          <w:color w:val="000000"/>
        </w:rPr>
      </w:pPr>
      <w:r w:rsidRPr="00AA72A5">
        <w:rPr>
          <w:rFonts w:eastAsia="Calibri"/>
          <w:color w:val="000000"/>
        </w:rPr>
        <w:t>______________________________________________________________________________</w:t>
      </w:r>
    </w:p>
    <w:p w14:paraId="41801C94" w14:textId="77777777" w:rsidR="00AA72A5" w:rsidRPr="00AA72A5" w:rsidRDefault="00AA72A5" w:rsidP="00AA72A5">
      <w:pPr>
        <w:spacing w:line="240" w:lineRule="exact"/>
        <w:jc w:val="both"/>
        <w:rPr>
          <w:rFonts w:eastAsia="Calibri"/>
          <w:color w:val="000000"/>
        </w:rPr>
      </w:pPr>
    </w:p>
    <w:p w14:paraId="6AD542E3" w14:textId="77777777" w:rsidR="00AA72A5" w:rsidRPr="00AA72A5" w:rsidRDefault="00AA72A5" w:rsidP="00AA72A5">
      <w:pPr>
        <w:spacing w:line="240" w:lineRule="exact"/>
        <w:jc w:val="both"/>
        <w:rPr>
          <w:rFonts w:eastAsia="Calibri"/>
          <w:color w:val="000000"/>
        </w:rPr>
      </w:pPr>
      <w:r w:rsidRPr="00AA72A5">
        <w:rPr>
          <w:rFonts w:eastAsia="Calibri"/>
          <w:color w:val="000000"/>
        </w:rPr>
        <w:t>______________________________________________________________________________</w:t>
      </w:r>
    </w:p>
    <w:p w14:paraId="1273F89A" w14:textId="77777777" w:rsidR="00AA72A5" w:rsidRPr="00AA72A5" w:rsidRDefault="00AA72A5" w:rsidP="00AA72A5">
      <w:pPr>
        <w:spacing w:line="240" w:lineRule="exact"/>
        <w:jc w:val="both"/>
        <w:rPr>
          <w:rFonts w:eastAsia="Calibri"/>
          <w:color w:val="000000"/>
        </w:rPr>
      </w:pPr>
    </w:p>
    <w:p w14:paraId="0614E26C" w14:textId="77777777" w:rsidR="00AA72A5" w:rsidRPr="00AA72A5" w:rsidRDefault="00AA72A5" w:rsidP="00AA72A5">
      <w:pPr>
        <w:spacing w:line="240" w:lineRule="exact"/>
        <w:jc w:val="both"/>
        <w:rPr>
          <w:rFonts w:eastAsia="Calibri"/>
          <w:color w:val="000000"/>
        </w:rPr>
      </w:pPr>
      <w:r w:rsidRPr="00AA72A5">
        <w:rPr>
          <w:rFonts w:eastAsia="Calibri"/>
          <w:color w:val="000000"/>
        </w:rPr>
        <w:t>You have the right to appeal this decision by completing form JFABD-</w:t>
      </w:r>
      <w:proofErr w:type="gramStart"/>
      <w:r w:rsidRPr="00AA72A5">
        <w:rPr>
          <w:rFonts w:eastAsia="Calibri"/>
          <w:color w:val="000000"/>
        </w:rPr>
        <w:t>E(</w:t>
      </w:r>
      <w:proofErr w:type="gramEnd"/>
      <w:r w:rsidRPr="00AA72A5">
        <w:rPr>
          <w:rFonts w:eastAsia="Calibri"/>
          <w:color w:val="000000"/>
        </w:rPr>
        <w:t xml:space="preserve">3) or by contacting the school district’s local homeless education coordinator. </w:t>
      </w:r>
    </w:p>
    <w:p w14:paraId="6A3EFEBB" w14:textId="77777777" w:rsidR="00AA72A5" w:rsidRPr="00AA72A5" w:rsidRDefault="00AA72A5" w:rsidP="00AA72A5">
      <w:pPr>
        <w:spacing w:line="240" w:lineRule="exact"/>
        <w:jc w:val="both"/>
        <w:rPr>
          <w:rFonts w:eastAsia="Calibri"/>
          <w:color w:val="000000"/>
        </w:rPr>
      </w:pPr>
    </w:p>
    <w:p w14:paraId="0DBF404D" w14:textId="77777777" w:rsidR="00AA72A5" w:rsidRPr="00AA72A5" w:rsidRDefault="00AA72A5" w:rsidP="00AA72A5">
      <w:pPr>
        <w:spacing w:line="240" w:lineRule="exact"/>
        <w:jc w:val="both"/>
        <w:rPr>
          <w:rFonts w:eastAsia="Calibri"/>
          <w:color w:val="000000"/>
        </w:rPr>
      </w:pPr>
      <w:r w:rsidRPr="00AA72A5">
        <w:rPr>
          <w:rFonts w:eastAsia="Calibri"/>
          <w:color w:val="000000"/>
        </w:rPr>
        <w:t>Liaison’s name:  _________________________________</w:t>
      </w:r>
      <w:proofErr w:type="gramStart"/>
      <w:r w:rsidRPr="00AA72A5">
        <w:rPr>
          <w:rFonts w:eastAsia="Calibri"/>
          <w:color w:val="000000"/>
        </w:rPr>
        <w:t>_  Title</w:t>
      </w:r>
      <w:proofErr w:type="gramEnd"/>
      <w:r w:rsidRPr="00AA72A5">
        <w:rPr>
          <w:rFonts w:eastAsia="Calibri"/>
          <w:color w:val="000000"/>
        </w:rPr>
        <w:t>:  _______________________</w:t>
      </w:r>
    </w:p>
    <w:p w14:paraId="7D1280D1" w14:textId="77777777" w:rsidR="00AA72A5" w:rsidRPr="00AA72A5" w:rsidRDefault="00AA72A5" w:rsidP="00AA72A5">
      <w:pPr>
        <w:spacing w:line="240" w:lineRule="exact"/>
        <w:jc w:val="both"/>
        <w:rPr>
          <w:rFonts w:eastAsia="Calibri"/>
          <w:color w:val="000000"/>
        </w:rPr>
      </w:pPr>
    </w:p>
    <w:p w14:paraId="49E4D0A1" w14:textId="77777777" w:rsidR="00AA72A5" w:rsidRPr="00AA72A5" w:rsidRDefault="00AA72A5" w:rsidP="00AA72A5">
      <w:pPr>
        <w:spacing w:line="240" w:lineRule="exact"/>
        <w:jc w:val="both"/>
        <w:rPr>
          <w:rFonts w:eastAsia="Calibri"/>
          <w:color w:val="000000"/>
        </w:rPr>
      </w:pPr>
      <w:r w:rsidRPr="00AA72A5">
        <w:rPr>
          <w:rFonts w:eastAsia="Calibri"/>
          <w:color w:val="000000"/>
        </w:rPr>
        <w:t>Phone number:  ________________________________________</w:t>
      </w:r>
    </w:p>
    <w:p w14:paraId="6A249052" w14:textId="77777777" w:rsidR="00AA72A5" w:rsidRPr="00AA72A5" w:rsidRDefault="00AA72A5" w:rsidP="00AA72A5">
      <w:pPr>
        <w:spacing w:line="240" w:lineRule="exact"/>
        <w:jc w:val="both"/>
        <w:rPr>
          <w:rFonts w:eastAsia="Calibri"/>
          <w:color w:val="000000"/>
        </w:rPr>
      </w:pPr>
    </w:p>
    <w:p w14:paraId="17C17FD8" w14:textId="77777777" w:rsidR="00AA72A5" w:rsidRPr="00AA72A5" w:rsidRDefault="00AA72A5" w:rsidP="00AA72A5">
      <w:pPr>
        <w:spacing w:line="240" w:lineRule="exact"/>
        <w:jc w:val="both"/>
        <w:rPr>
          <w:rFonts w:eastAsia="Calibri"/>
          <w:color w:val="000000"/>
        </w:rPr>
      </w:pPr>
      <w:r w:rsidRPr="00AA72A5">
        <w:rPr>
          <w:rFonts w:eastAsia="Calibri"/>
          <w:color w:val="000000"/>
        </w:rPr>
        <w:t>In addition:</w:t>
      </w:r>
    </w:p>
    <w:p w14:paraId="75524414" w14:textId="77777777" w:rsidR="00AA72A5" w:rsidRPr="00AA72A5" w:rsidRDefault="00AA72A5" w:rsidP="00AA72A5">
      <w:pPr>
        <w:spacing w:line="240" w:lineRule="exact"/>
        <w:jc w:val="both"/>
        <w:rPr>
          <w:rFonts w:eastAsia="Calibri"/>
          <w:color w:val="000000"/>
        </w:rPr>
      </w:pPr>
    </w:p>
    <w:p w14:paraId="700A9F76" w14:textId="77777777" w:rsidR="00AA72A5" w:rsidRPr="00AA72A5" w:rsidRDefault="00AA72A5" w:rsidP="00AA72A5">
      <w:pPr>
        <w:numPr>
          <w:ilvl w:val="0"/>
          <w:numId w:val="2"/>
        </w:numPr>
        <w:spacing w:line="240" w:lineRule="exact"/>
        <w:jc w:val="both"/>
        <w:rPr>
          <w:rFonts w:eastAsia="Calibri"/>
          <w:color w:val="000000"/>
        </w:rPr>
      </w:pPr>
      <w:r w:rsidRPr="00AA72A5">
        <w:rPr>
          <w:rFonts w:eastAsia="Calibri"/>
          <w:color w:val="000000"/>
        </w:rPr>
        <w:t>The student listed above has the right to immediately enroll in the school of choice pending resolution of the dispute.</w:t>
      </w:r>
    </w:p>
    <w:p w14:paraId="629456CB" w14:textId="77777777" w:rsidR="00AA72A5" w:rsidRPr="00AA72A5" w:rsidRDefault="00AA72A5" w:rsidP="00AA72A5">
      <w:pPr>
        <w:numPr>
          <w:ilvl w:val="0"/>
          <w:numId w:val="2"/>
        </w:numPr>
        <w:spacing w:line="240" w:lineRule="exact"/>
        <w:jc w:val="both"/>
        <w:rPr>
          <w:szCs w:val="20"/>
        </w:rPr>
      </w:pPr>
      <w:r w:rsidRPr="00AA72A5">
        <w:rPr>
          <w:szCs w:val="20"/>
        </w:rPr>
        <w:t>You may provide written or verbal documentation to support your position. You may use form JFABD-</w:t>
      </w:r>
      <w:proofErr w:type="gramStart"/>
      <w:r w:rsidRPr="00AA72A5">
        <w:rPr>
          <w:szCs w:val="20"/>
        </w:rPr>
        <w:t>E(</w:t>
      </w:r>
      <w:proofErr w:type="gramEnd"/>
      <w:r w:rsidRPr="00AA72A5">
        <w:rPr>
          <w:szCs w:val="20"/>
        </w:rPr>
        <w:t>3) attached to this notification.</w:t>
      </w:r>
    </w:p>
    <w:p w14:paraId="6FD29D5C" w14:textId="77777777" w:rsidR="00AA72A5" w:rsidRPr="00AA72A5" w:rsidRDefault="00AA72A5" w:rsidP="00AA72A5">
      <w:pPr>
        <w:numPr>
          <w:ilvl w:val="0"/>
          <w:numId w:val="2"/>
        </w:numPr>
        <w:spacing w:line="240" w:lineRule="exact"/>
        <w:jc w:val="both"/>
        <w:rPr>
          <w:rFonts w:eastAsia="Calibri"/>
          <w:color w:val="000000"/>
        </w:rPr>
      </w:pPr>
      <w:r w:rsidRPr="00AA72A5">
        <w:rPr>
          <w:rFonts w:eastAsia="Calibri"/>
          <w:color w:val="000000"/>
        </w:rPr>
        <w:t>You may complete the appropriate form or contact the state coordinator for homeless education to request a state-level review of the district’s final decision regarding an enrollment dispute.</w:t>
      </w:r>
      <w:r w:rsidRPr="00AA72A5">
        <w:rPr>
          <w:rFonts w:eastAsia="Calibri"/>
        </w:rPr>
        <w:t xml:space="preserve"> The coordinator will review all information and written documents submitted concerning the </w:t>
      </w:r>
      <w:proofErr w:type="gramStart"/>
      <w:r w:rsidRPr="00AA72A5">
        <w:rPr>
          <w:rFonts w:eastAsia="Calibri"/>
        </w:rPr>
        <w:t>particular dispute</w:t>
      </w:r>
      <w:proofErr w:type="gramEnd"/>
      <w:r w:rsidRPr="00AA72A5">
        <w:rPr>
          <w:rFonts w:eastAsia="Calibri"/>
        </w:rPr>
        <w:t xml:space="preserve"> and may request additional information from the parties in making his or her determination. The decision of the state coordinator is binding and will be effective immediately.</w:t>
      </w:r>
    </w:p>
    <w:p w14:paraId="7DEBB6AC" w14:textId="77777777" w:rsidR="00AA72A5" w:rsidRPr="00AA72A5" w:rsidRDefault="00AA72A5" w:rsidP="00AA72A5">
      <w:pPr>
        <w:spacing w:line="240" w:lineRule="exact"/>
        <w:ind w:firstLine="360"/>
        <w:jc w:val="both"/>
        <w:rPr>
          <w:rFonts w:eastAsia="Calibri"/>
          <w:color w:val="000000"/>
        </w:rPr>
      </w:pPr>
    </w:p>
    <w:p w14:paraId="56CBE62F" w14:textId="77777777" w:rsidR="00AA72A5" w:rsidRPr="00AA72A5" w:rsidRDefault="00AA72A5" w:rsidP="00AA72A5">
      <w:pPr>
        <w:spacing w:line="240" w:lineRule="exact"/>
        <w:ind w:firstLine="360"/>
        <w:jc w:val="both"/>
        <w:rPr>
          <w:rFonts w:eastAsia="Calibri"/>
          <w:color w:val="000000"/>
        </w:rPr>
      </w:pPr>
      <w:r w:rsidRPr="00AA72A5">
        <w:rPr>
          <w:rFonts w:eastAsia="Calibri"/>
          <w:color w:val="000000"/>
        </w:rPr>
        <w:lastRenderedPageBreak/>
        <w:t>Contact information for the state coordinator:</w:t>
      </w:r>
    </w:p>
    <w:p w14:paraId="674A8318" w14:textId="77777777" w:rsidR="00AA72A5" w:rsidRPr="00AA72A5" w:rsidRDefault="00AA72A5" w:rsidP="00AA72A5">
      <w:pPr>
        <w:spacing w:line="240" w:lineRule="exact"/>
        <w:ind w:firstLine="360"/>
        <w:jc w:val="both"/>
        <w:rPr>
          <w:rFonts w:eastAsia="Calibri"/>
          <w:color w:val="000000"/>
        </w:rPr>
      </w:pPr>
    </w:p>
    <w:p w14:paraId="309430BF" w14:textId="77777777" w:rsidR="00AA72A5" w:rsidRPr="00AA72A5" w:rsidRDefault="00AA72A5" w:rsidP="00AA72A5">
      <w:pPr>
        <w:spacing w:line="240" w:lineRule="exact"/>
        <w:ind w:firstLine="360"/>
        <w:jc w:val="center"/>
        <w:rPr>
          <w:rFonts w:eastAsia="Calibri"/>
          <w:color w:val="000000"/>
        </w:rPr>
      </w:pPr>
      <w:r w:rsidRPr="00AA72A5">
        <w:rPr>
          <w:rFonts w:eastAsia="Calibri"/>
          <w:i/>
        </w:rPr>
        <w:t>Optional: Name</w:t>
      </w:r>
    </w:p>
    <w:p w14:paraId="401EE0FC" w14:textId="77777777" w:rsidR="00AA72A5" w:rsidRPr="00AA72A5" w:rsidRDefault="00AA72A5" w:rsidP="00AA72A5">
      <w:pPr>
        <w:spacing w:line="240" w:lineRule="exact"/>
        <w:ind w:firstLine="720"/>
        <w:jc w:val="center"/>
        <w:rPr>
          <w:rFonts w:eastAsia="Calibri"/>
          <w:b/>
          <w:bCs/>
          <w:color w:val="000000"/>
        </w:rPr>
      </w:pPr>
      <w:r w:rsidRPr="00AA72A5">
        <w:rPr>
          <w:rFonts w:eastAsia="Calibri"/>
          <w:b/>
          <w:bCs/>
          <w:color w:val="000000"/>
        </w:rPr>
        <w:t>South Carolina Department of Education</w:t>
      </w:r>
    </w:p>
    <w:p w14:paraId="7BA9F5F7" w14:textId="77777777" w:rsidR="00AA72A5" w:rsidRPr="00AA72A5" w:rsidRDefault="00AA72A5" w:rsidP="00AA72A5">
      <w:pPr>
        <w:spacing w:line="240" w:lineRule="exact"/>
        <w:ind w:firstLine="720"/>
        <w:jc w:val="center"/>
        <w:rPr>
          <w:rFonts w:eastAsia="Calibri"/>
          <w:b/>
        </w:rPr>
      </w:pPr>
      <w:r w:rsidRPr="00AA72A5">
        <w:rPr>
          <w:rFonts w:eastAsia="Calibri"/>
          <w:b/>
        </w:rPr>
        <w:t xml:space="preserve">503-B Rutledge Building </w:t>
      </w:r>
    </w:p>
    <w:p w14:paraId="424DFD71" w14:textId="77777777" w:rsidR="00AA72A5" w:rsidRPr="00AA72A5" w:rsidRDefault="00AA72A5" w:rsidP="00AA72A5">
      <w:pPr>
        <w:spacing w:line="240" w:lineRule="exact"/>
        <w:ind w:firstLine="720"/>
        <w:jc w:val="center"/>
        <w:rPr>
          <w:rFonts w:eastAsia="Calibri"/>
          <w:b/>
        </w:rPr>
      </w:pPr>
      <w:r w:rsidRPr="00AA72A5">
        <w:rPr>
          <w:rFonts w:eastAsia="Calibri"/>
          <w:b/>
        </w:rPr>
        <w:t>1429 Senate Street</w:t>
      </w:r>
    </w:p>
    <w:p w14:paraId="4500A381" w14:textId="77777777" w:rsidR="00AA72A5" w:rsidRPr="00AA72A5" w:rsidRDefault="00AA72A5" w:rsidP="00AA72A5">
      <w:pPr>
        <w:spacing w:line="240" w:lineRule="exact"/>
        <w:ind w:firstLine="720"/>
        <w:jc w:val="center"/>
        <w:rPr>
          <w:rFonts w:eastAsia="Calibri"/>
          <w:b/>
        </w:rPr>
      </w:pPr>
      <w:r w:rsidRPr="00AA72A5">
        <w:rPr>
          <w:rFonts w:eastAsia="Calibri"/>
          <w:b/>
        </w:rPr>
        <w:t xml:space="preserve">Columbia, South Carolina 29201 </w:t>
      </w:r>
    </w:p>
    <w:p w14:paraId="448D6255" w14:textId="77777777" w:rsidR="00AA72A5" w:rsidRPr="00AA72A5" w:rsidRDefault="00AA72A5" w:rsidP="00AA72A5">
      <w:pPr>
        <w:spacing w:line="240" w:lineRule="exact"/>
        <w:ind w:firstLine="720"/>
        <w:jc w:val="center"/>
        <w:rPr>
          <w:rFonts w:eastAsia="Calibri"/>
          <w:b/>
          <w:bCs/>
          <w:color w:val="000000"/>
        </w:rPr>
      </w:pPr>
      <w:r w:rsidRPr="00AA72A5">
        <w:rPr>
          <w:rFonts w:eastAsia="Calibri"/>
          <w:b/>
        </w:rPr>
        <w:t>Phone: 803-734-6010</w:t>
      </w:r>
    </w:p>
    <w:p w14:paraId="7F0221E1" w14:textId="77777777" w:rsidR="00AA72A5" w:rsidRPr="00AA72A5" w:rsidRDefault="00AA72A5" w:rsidP="00AA72A5">
      <w:pPr>
        <w:spacing w:line="240" w:lineRule="exact"/>
        <w:jc w:val="both"/>
        <w:rPr>
          <w:rFonts w:eastAsia="Calibri"/>
          <w:color w:val="000000"/>
        </w:rPr>
      </w:pPr>
    </w:p>
    <w:p w14:paraId="0FDAAE20" w14:textId="77777777" w:rsidR="00AA72A5" w:rsidRPr="00AA72A5" w:rsidRDefault="00AA72A5" w:rsidP="00AA72A5">
      <w:pPr>
        <w:numPr>
          <w:ilvl w:val="0"/>
          <w:numId w:val="3"/>
        </w:numPr>
        <w:spacing w:line="240" w:lineRule="exact"/>
        <w:jc w:val="both"/>
        <w:rPr>
          <w:rFonts w:eastAsia="Calibri"/>
          <w:color w:val="000000"/>
        </w:rPr>
      </w:pPr>
      <w:r w:rsidRPr="00AA72A5">
        <w:rPr>
          <w:rFonts w:eastAsia="Calibri"/>
          <w:color w:val="000000"/>
        </w:rPr>
        <w:t>You may seek the assistance of advocates or attorneys.</w:t>
      </w:r>
    </w:p>
    <w:p w14:paraId="5356BEFE" w14:textId="77777777" w:rsidR="00AA72A5" w:rsidRPr="00AA72A5" w:rsidRDefault="00AA72A5" w:rsidP="00AA72A5">
      <w:pPr>
        <w:spacing w:line="240" w:lineRule="exact"/>
        <w:jc w:val="both"/>
        <w:rPr>
          <w:rFonts w:eastAsia="Calibri"/>
          <w:color w:val="000000"/>
        </w:rPr>
      </w:pPr>
    </w:p>
    <w:p w14:paraId="41E9E70C" w14:textId="77777777" w:rsidR="00B73CEB" w:rsidRPr="00AA72A5" w:rsidRDefault="00AA72A5" w:rsidP="00AA72A5">
      <w:pPr>
        <w:spacing w:line="240" w:lineRule="exact"/>
        <w:jc w:val="both"/>
      </w:pPr>
      <w:r w:rsidRPr="00AA72A5">
        <w:rPr>
          <w:rFonts w:eastAsia="Calibri"/>
          <w:color w:val="000000"/>
        </w:rPr>
        <w:t>A copy of our state’s enrollment dispute resolution process for students experiencing homelessness is attached.</w:t>
      </w:r>
    </w:p>
    <w:p w14:paraId="455189DB" w14:textId="77777777" w:rsidR="00AA72A5" w:rsidRPr="00AA72A5" w:rsidRDefault="00AA72A5">
      <w:pPr>
        <w:spacing w:line="240" w:lineRule="exact"/>
        <w:jc w:val="both"/>
      </w:pPr>
    </w:p>
    <w:sectPr w:rsidR="00AA72A5" w:rsidRPr="00AA72A5">
      <w:footerReference w:type="default" r:id="rId7"/>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512C8" w14:textId="77777777" w:rsidR="001B3F66" w:rsidRDefault="001B3F66">
      <w:r>
        <w:separator/>
      </w:r>
    </w:p>
  </w:endnote>
  <w:endnote w:type="continuationSeparator" w:id="0">
    <w:p w14:paraId="7D90AC4A" w14:textId="77777777" w:rsidR="001B3F66" w:rsidRDefault="001B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53BFD" w14:textId="77777777" w:rsidR="00267D28" w:rsidRDefault="007D337E">
    <w:pPr>
      <w:pStyle w:val="Footer"/>
      <w:tabs>
        <w:tab w:val="clear" w:pos="4320"/>
        <w:tab w:val="clear" w:pos="8640"/>
        <w:tab w:val="right" w:pos="9360"/>
      </w:tabs>
      <w:rPr>
        <w:rFonts w:ascii="Times" w:hAnsi="Times"/>
      </w:rPr>
    </w:pPr>
    <w:r>
      <w:rPr>
        <w:rFonts w:ascii="Helvetica" w:hAnsi="Helvetica"/>
        <w:b/>
        <w:sz w:val="28"/>
      </w:rPr>
      <w:t>Orangeburg County School District</w:t>
    </w:r>
    <w:r w:rsidR="00267D28">
      <w:rPr>
        <w:rFonts w:ascii="Times" w:hAnsi="Time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EE6FF" w14:textId="77777777" w:rsidR="001B3F66" w:rsidRDefault="001B3F66">
      <w:r>
        <w:separator/>
      </w:r>
    </w:p>
  </w:footnote>
  <w:footnote w:type="continuationSeparator" w:id="0">
    <w:p w14:paraId="3FD7A888" w14:textId="77777777" w:rsidR="001B3F66" w:rsidRDefault="001B3F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E5241E"/>
    <w:multiLevelType w:val="hybridMultilevel"/>
    <w:tmpl w:val="758CE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D00F8D"/>
    <w:multiLevelType w:val="hybridMultilevel"/>
    <w:tmpl w:val="81CE29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AE95529"/>
    <w:multiLevelType w:val="hybridMultilevel"/>
    <w:tmpl w:val="9BD49948"/>
    <w:lvl w:ilvl="0" w:tplc="30DCC6D0">
      <w:start w:val="1"/>
      <w:numFmt w:val="bullet"/>
      <w:lvlRestart w:val="0"/>
      <w:lvlText w:val=""/>
      <w:lvlJc w:val="left"/>
      <w:pPr>
        <w:tabs>
          <w:tab w:val="num" w:pos="360"/>
        </w:tabs>
        <w:ind w:left="360" w:hanging="360"/>
      </w:pPr>
      <w:rPr>
        <w:rFonts w:ascii="Symbol" w:hAnsi="Symbo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3D9"/>
    <w:rsid w:val="000648A6"/>
    <w:rsid w:val="000E52DD"/>
    <w:rsid w:val="001A4CDD"/>
    <w:rsid w:val="001B3F66"/>
    <w:rsid w:val="00267D28"/>
    <w:rsid w:val="0042529E"/>
    <w:rsid w:val="00442494"/>
    <w:rsid w:val="005042C2"/>
    <w:rsid w:val="005659F4"/>
    <w:rsid w:val="00576DF8"/>
    <w:rsid w:val="006B21BF"/>
    <w:rsid w:val="007113D9"/>
    <w:rsid w:val="0075179E"/>
    <w:rsid w:val="00761EBB"/>
    <w:rsid w:val="007D337E"/>
    <w:rsid w:val="008E6878"/>
    <w:rsid w:val="009D136E"/>
    <w:rsid w:val="009F0F31"/>
    <w:rsid w:val="009F3990"/>
    <w:rsid w:val="00AA72A5"/>
    <w:rsid w:val="00AF5E66"/>
    <w:rsid w:val="00B06FFA"/>
    <w:rsid w:val="00B234C9"/>
    <w:rsid w:val="00B42501"/>
    <w:rsid w:val="00B570F2"/>
    <w:rsid w:val="00B73CEB"/>
    <w:rsid w:val="00B825E6"/>
    <w:rsid w:val="00C066EB"/>
    <w:rsid w:val="00C83199"/>
    <w:rsid w:val="00CE0DFF"/>
    <w:rsid w:val="00D90065"/>
    <w:rsid w:val="00E7650F"/>
    <w:rsid w:val="00EA52C9"/>
    <w:rsid w:val="00F6694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C2F9E"/>
  <w15:chartTrackingRefBased/>
  <w15:docId w15:val="{F4E3C34B-7072-4C44-9298-E59768E4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line="360" w:lineRule="auto"/>
      <w:jc w:val="center"/>
      <w:outlineLvl w:val="0"/>
    </w:pPr>
    <w:rPr>
      <w:rFonts w:ascii="Arial" w:hAnsi="Arial"/>
      <w:b/>
      <w:bCs/>
      <w:color w:val="000000"/>
      <w:sz w:val="32"/>
      <w:szCs w:val="20"/>
    </w:rPr>
  </w:style>
  <w:style w:type="paragraph" w:styleId="Heading3">
    <w:name w:val="heading 3"/>
    <w:basedOn w:val="Normal"/>
    <w:next w:val="Normal"/>
    <w:link w:val="Heading3Char"/>
    <w:qFormat/>
    <w:pPr>
      <w:keepNext/>
      <w:spacing w:line="360" w:lineRule="auto"/>
      <w:ind w:firstLine="720"/>
      <w:jc w:val="both"/>
      <w:outlineLvl w:val="2"/>
    </w:pPr>
    <w:rPr>
      <w:rFonts w:ascii="Arial" w:hAnsi="Arial"/>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BodyText">
    <w:name w:val="Body Text"/>
    <w:basedOn w:val="Normal"/>
    <w:link w:val="BodyTextChar"/>
    <w:pPr>
      <w:spacing w:line="240" w:lineRule="exact"/>
      <w:jc w:val="both"/>
    </w:pPr>
    <w:rPr>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link w:val="Heading1"/>
    <w:rsid w:val="00B825E6"/>
    <w:rPr>
      <w:rFonts w:ascii="Arial" w:hAnsi="Arial"/>
      <w:b/>
      <w:bCs/>
      <w:color w:val="000000"/>
      <w:sz w:val="32"/>
    </w:rPr>
  </w:style>
  <w:style w:type="character" w:customStyle="1" w:styleId="Heading3Char">
    <w:name w:val="Heading 3 Char"/>
    <w:link w:val="Heading3"/>
    <w:rsid w:val="00B825E6"/>
    <w:rPr>
      <w:rFonts w:ascii="Arial" w:hAnsi="Arial"/>
      <w:b/>
      <w:bCs/>
      <w:color w:val="000000"/>
      <w:sz w:val="24"/>
    </w:rPr>
  </w:style>
  <w:style w:type="character" w:customStyle="1" w:styleId="BodyTextChar">
    <w:name w:val="Body Text Char"/>
    <w:link w:val="BodyText"/>
    <w:rsid w:val="00B825E6"/>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2508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Written Notification of Enrollment Decision</vt:lpstr>
    </vt:vector>
  </TitlesOfParts>
  <Company>SCSBA</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Notification of Enrollment Decision</dc:title>
  <dc:subject/>
  <dc:creator>Willette E. Corley</dc:creator>
  <cp:keywords/>
  <dc:description/>
  <cp:lastModifiedBy>Tiffany Richardson</cp:lastModifiedBy>
  <cp:revision>2</cp:revision>
  <dcterms:created xsi:type="dcterms:W3CDTF">2019-07-15T09:44:00Z</dcterms:created>
  <dcterms:modified xsi:type="dcterms:W3CDTF">2019-07-15T09:44:00Z</dcterms:modified>
</cp:coreProperties>
</file>